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B34" w:rsidRPr="001C6270" w:rsidRDefault="00CB7B34" w:rsidP="00CB7B34">
      <w:pPr>
        <w:rPr>
          <w:rFonts w:ascii="Verdana" w:hAnsi="Verdana"/>
          <w:b/>
          <w:bCs/>
          <w:sz w:val="18"/>
          <w:szCs w:val="18"/>
          <w:lang w:val="ro-RO"/>
        </w:rPr>
      </w:pPr>
      <w:bookmarkStart w:id="0" w:name="_GoBack"/>
      <w:bookmarkEnd w:id="0"/>
      <w:r w:rsidRPr="001C6270">
        <w:rPr>
          <w:rFonts w:ascii="Verdana" w:hAnsi="Verdana"/>
          <w:b/>
          <w:bCs/>
          <w:sz w:val="18"/>
          <w:szCs w:val="18"/>
          <w:lang w:val="ro-RO"/>
        </w:rPr>
        <w:t>Investeşte în oameni !</w:t>
      </w:r>
    </w:p>
    <w:p w:rsidR="00CB7B34" w:rsidRPr="001C6270" w:rsidRDefault="00CB7B34" w:rsidP="00CB7B34">
      <w:pPr>
        <w:rPr>
          <w:rFonts w:ascii="Verdana" w:hAnsi="Verdana"/>
          <w:bCs/>
          <w:sz w:val="18"/>
          <w:szCs w:val="18"/>
          <w:lang w:val="ro-RO"/>
        </w:rPr>
      </w:pPr>
      <w:r w:rsidRPr="001C6270">
        <w:rPr>
          <w:rFonts w:ascii="Verdana" w:hAnsi="Verdana"/>
          <w:bCs/>
          <w:sz w:val="18"/>
          <w:szCs w:val="18"/>
          <w:lang w:val="ro-RO"/>
        </w:rPr>
        <w:t>FONDUL SOCIAL EUROPEAN</w:t>
      </w:r>
    </w:p>
    <w:p w:rsidR="00CB7B34" w:rsidRPr="001C6270" w:rsidRDefault="00CB7B34" w:rsidP="00CB7B34">
      <w:pPr>
        <w:rPr>
          <w:rFonts w:ascii="Verdana" w:hAnsi="Verdana"/>
          <w:bCs/>
          <w:sz w:val="18"/>
          <w:szCs w:val="18"/>
          <w:lang w:val="ro-RO"/>
        </w:rPr>
      </w:pPr>
      <w:r w:rsidRPr="001C6270">
        <w:rPr>
          <w:rFonts w:ascii="Verdana" w:hAnsi="Verdana"/>
          <w:bCs/>
          <w:sz w:val="18"/>
          <w:szCs w:val="18"/>
          <w:lang w:val="ro-RO"/>
        </w:rPr>
        <w:t xml:space="preserve">Programul Operaţional Sectorial Dezvoltarea Resurselor Umane 2007 – 2013 </w:t>
      </w:r>
      <w:r w:rsidRPr="00C44273">
        <w:rPr>
          <w:rFonts w:ascii="Verdana" w:hAnsi="Verdana"/>
          <w:bCs/>
          <w:sz w:val="18"/>
          <w:szCs w:val="18"/>
          <w:lang w:val="ro-RO"/>
        </w:rPr>
        <w:fldChar w:fldCharType="begin"/>
      </w:r>
      <w:r w:rsidRPr="00C44273">
        <w:rPr>
          <w:rFonts w:ascii="Verdana" w:hAnsi="Verdana"/>
          <w:bCs/>
          <w:sz w:val="18"/>
          <w:szCs w:val="18"/>
          <w:lang w:val="ro-RO"/>
        </w:rPr>
        <w:instrText xml:space="preserve"> PAGE   \* MERGEFORMAT </w:instrText>
      </w:r>
      <w:r w:rsidRPr="00C44273">
        <w:rPr>
          <w:rFonts w:ascii="Verdana" w:hAnsi="Verdana"/>
          <w:bCs/>
          <w:sz w:val="18"/>
          <w:szCs w:val="18"/>
          <w:lang w:val="ro-RO"/>
        </w:rPr>
        <w:fldChar w:fldCharType="separate"/>
      </w:r>
      <w:r>
        <w:rPr>
          <w:rFonts w:ascii="Verdana" w:hAnsi="Verdana"/>
          <w:bCs/>
          <w:noProof/>
          <w:sz w:val="18"/>
          <w:szCs w:val="18"/>
          <w:lang w:val="ro-RO"/>
        </w:rPr>
        <w:t>1</w:t>
      </w:r>
      <w:r w:rsidRPr="00C44273">
        <w:rPr>
          <w:rFonts w:ascii="Verdana" w:hAnsi="Verdana"/>
          <w:bCs/>
          <w:noProof/>
          <w:sz w:val="18"/>
          <w:szCs w:val="18"/>
          <w:lang w:val="ro-RO"/>
        </w:rPr>
        <w:fldChar w:fldCharType="end"/>
      </w:r>
    </w:p>
    <w:p w:rsidR="00CB7B34" w:rsidRPr="001C6270" w:rsidRDefault="00CB7B34" w:rsidP="00CB7B34">
      <w:pPr>
        <w:rPr>
          <w:rFonts w:ascii="Verdana" w:hAnsi="Verdana"/>
          <w:bCs/>
          <w:sz w:val="18"/>
          <w:szCs w:val="18"/>
          <w:lang w:val="ro-RO"/>
        </w:rPr>
      </w:pPr>
      <w:r w:rsidRPr="001C6270">
        <w:rPr>
          <w:rFonts w:ascii="Verdana" w:hAnsi="Verdana"/>
          <w:bCs/>
          <w:sz w:val="18"/>
          <w:szCs w:val="18"/>
          <w:lang w:val="ro-RO"/>
        </w:rPr>
        <w:t xml:space="preserve">Axa prioritară </w:t>
      </w:r>
      <w:r w:rsidRPr="001C6270">
        <w:rPr>
          <w:rFonts w:ascii="Verdana" w:hAnsi="Verdana"/>
          <w:bCs/>
          <w:color w:val="000000"/>
          <w:sz w:val="18"/>
          <w:szCs w:val="18"/>
          <w:lang w:val="ro-RO"/>
        </w:rPr>
        <w:t>5„Promovarea măsurilor active de ocupare”</w:t>
      </w:r>
    </w:p>
    <w:p w:rsidR="00CB7B34" w:rsidRPr="001C6270" w:rsidRDefault="00CB7B34" w:rsidP="00CB7B34">
      <w:pPr>
        <w:rPr>
          <w:rFonts w:ascii="Verdana" w:hAnsi="Verdana"/>
          <w:sz w:val="18"/>
          <w:szCs w:val="18"/>
          <w:lang w:val="ro-RO"/>
        </w:rPr>
      </w:pPr>
      <w:r w:rsidRPr="001C6270">
        <w:rPr>
          <w:rFonts w:ascii="Verdana" w:hAnsi="Verdana"/>
          <w:sz w:val="18"/>
          <w:szCs w:val="18"/>
          <w:lang w:val="ro-RO"/>
        </w:rPr>
        <w:t>Domeniul major de intervenţie 5.2 „Promovarea sustenabilităţii pe termen lung a zonelor rurale în ceea ce priveşte dezvoltarea resurselor umane şi ocuparea forţei de muncă”</w:t>
      </w:r>
    </w:p>
    <w:p w:rsidR="00CB7B34" w:rsidRPr="001C6270" w:rsidRDefault="00CB7B34" w:rsidP="00CB7B34">
      <w:pPr>
        <w:rPr>
          <w:rFonts w:ascii="Verdana" w:hAnsi="Verdana"/>
          <w:bCs/>
          <w:sz w:val="18"/>
          <w:szCs w:val="18"/>
          <w:lang w:val="ro-RO"/>
        </w:rPr>
      </w:pPr>
      <w:r w:rsidRPr="001C6270">
        <w:rPr>
          <w:rFonts w:ascii="Verdana" w:hAnsi="Verdana"/>
          <w:bCs/>
          <w:sz w:val="18"/>
          <w:szCs w:val="18"/>
          <w:lang w:val="ro-RO"/>
        </w:rPr>
        <w:t xml:space="preserve">Titlul proiectului: Competenţe europene pentru mediul rural </w:t>
      </w:r>
    </w:p>
    <w:p w:rsidR="00CB7B34" w:rsidRDefault="00CB7B34" w:rsidP="00CB7B34">
      <w:pPr>
        <w:pStyle w:val="Heading1"/>
      </w:pPr>
    </w:p>
    <w:p w:rsidR="00CB7B34" w:rsidRPr="004734A3" w:rsidRDefault="00CB7B34" w:rsidP="00CB7B34">
      <w:pPr>
        <w:pStyle w:val="Heading1"/>
      </w:pPr>
      <w:r w:rsidRPr="004734A3">
        <w:t xml:space="preserve">DOCUMENTAŢIA PENTRU OFERTANŢI PENTRU ACHIZIŢIA DE PRESTĂRI SERVICII </w:t>
      </w:r>
      <w:r>
        <w:t xml:space="preserve">MEDICINA MUNCII </w:t>
      </w:r>
    </w:p>
    <w:p w:rsidR="00CB7B34" w:rsidRDefault="00CB7B34" w:rsidP="00CB7B34">
      <w:pPr>
        <w:pStyle w:val="NormalWeb"/>
        <w:jc w:val="both"/>
        <w:rPr>
          <w:rFonts w:ascii="Verdana" w:hAnsi="Verdana" w:cs="Tahoma"/>
          <w:sz w:val="18"/>
          <w:szCs w:val="18"/>
          <w:lang w:val="ro-RO"/>
        </w:rPr>
      </w:pPr>
    </w:p>
    <w:p w:rsidR="00CB7B34" w:rsidRPr="001C6270" w:rsidRDefault="00CB7B34" w:rsidP="00CB7B34">
      <w:pPr>
        <w:pStyle w:val="NormalWeb"/>
        <w:jc w:val="both"/>
        <w:rPr>
          <w:rFonts w:ascii="Verdana" w:hAnsi="Verdana" w:cs="Tahoma"/>
          <w:sz w:val="18"/>
          <w:szCs w:val="18"/>
          <w:lang w:val="ro-RO"/>
        </w:rPr>
      </w:pPr>
      <w:r w:rsidRPr="001C6270">
        <w:rPr>
          <w:rFonts w:ascii="Verdana" w:hAnsi="Verdana" w:cs="Tahoma"/>
          <w:sz w:val="18"/>
          <w:szCs w:val="18"/>
          <w:lang w:val="ro-RO"/>
        </w:rPr>
        <w:t>În aten</w:t>
      </w:r>
      <w:r>
        <w:rPr>
          <w:rFonts w:ascii="Verdana" w:hAnsi="Verdana" w:cs="Tahoma"/>
          <w:sz w:val="18"/>
          <w:szCs w:val="18"/>
          <w:lang w:val="ro-RO"/>
        </w:rPr>
        <w:t>ţ</w:t>
      </w:r>
      <w:r w:rsidRPr="001C6270">
        <w:rPr>
          <w:rFonts w:ascii="Verdana" w:hAnsi="Verdana" w:cs="Tahoma"/>
          <w:sz w:val="18"/>
          <w:szCs w:val="18"/>
          <w:lang w:val="ro-RO"/>
        </w:rPr>
        <w:t xml:space="preserve">ia </w:t>
      </w:r>
      <w:r>
        <w:rPr>
          <w:rFonts w:ascii="Verdana" w:hAnsi="Verdana" w:cs="Tahoma"/>
          <w:sz w:val="18"/>
          <w:szCs w:val="18"/>
          <w:lang w:val="ro-RO"/>
        </w:rPr>
        <w:t>operatorilor economici interesaţ</w:t>
      </w:r>
      <w:r w:rsidRPr="001C6270">
        <w:rPr>
          <w:rFonts w:ascii="Verdana" w:hAnsi="Verdana" w:cs="Tahoma"/>
          <w:sz w:val="18"/>
          <w:szCs w:val="18"/>
          <w:lang w:val="ro-RO"/>
        </w:rPr>
        <w:t>i:</w:t>
      </w:r>
    </w:p>
    <w:p w:rsidR="00CB7B34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  <w:r w:rsidRPr="001C6270">
        <w:rPr>
          <w:rFonts w:ascii="Verdana" w:hAnsi="Verdana"/>
          <w:b/>
          <w:sz w:val="18"/>
          <w:szCs w:val="18"/>
          <w:lang w:val="ro-RO"/>
        </w:rPr>
        <w:t>Fundaţia Centrul pentru Analiză şi Dezvoltare Instituţională – Eleutheria</w:t>
      </w:r>
      <w:r w:rsidRPr="001C6270">
        <w:rPr>
          <w:rFonts w:ascii="Verdana" w:hAnsi="Verdana"/>
          <w:sz w:val="18"/>
          <w:szCs w:val="18"/>
          <w:lang w:val="ro-RO"/>
        </w:rPr>
        <w:t xml:space="preserve"> cu sediul în</w:t>
      </w:r>
      <w:r w:rsidRPr="001C6270">
        <w:rPr>
          <w:rFonts w:ascii="Verdana" w:hAnsi="Verdana" w:cs="Tahoma"/>
          <w:color w:val="000000"/>
          <w:sz w:val="18"/>
          <w:szCs w:val="18"/>
          <w:lang w:val="ro-RO"/>
        </w:rPr>
        <w:t xml:space="preserve"> str. Dr. Staicovici, nr. 2, et. 2, sector 5, Bucureşti</w:t>
      </w:r>
      <w:r w:rsidRPr="001C6270">
        <w:rPr>
          <w:rFonts w:ascii="Verdana" w:hAnsi="Verdana" w:cs="Tahoma"/>
          <w:sz w:val="18"/>
          <w:szCs w:val="18"/>
          <w:lang w:val="ro-RO"/>
        </w:rPr>
        <w:t xml:space="preserve">, beneficiar al finanţării nerambursabile din Programul Operaţional Sectorial Dezvoltarea Resurselor Umane 2007-2013, în baza contractului nr. </w:t>
      </w:r>
      <w:r w:rsidRPr="001C6270">
        <w:rPr>
          <w:rFonts w:ascii="Verdana" w:hAnsi="Verdana"/>
          <w:sz w:val="18"/>
          <w:szCs w:val="18"/>
          <w:lang w:val="ro-RO"/>
        </w:rPr>
        <w:t>83/5.2/S/49766</w:t>
      </w:r>
      <w:r w:rsidRPr="001C6270">
        <w:rPr>
          <w:rFonts w:ascii="Verdana" w:hAnsi="Verdana" w:cs="Tahoma"/>
          <w:sz w:val="18"/>
          <w:szCs w:val="18"/>
          <w:lang w:val="ro-RO"/>
        </w:rPr>
        <w:t>, în cadrul proiectului - „</w:t>
      </w:r>
      <w:r w:rsidRPr="001C6270">
        <w:rPr>
          <w:rFonts w:ascii="Verdana" w:hAnsi="Verdana"/>
          <w:sz w:val="18"/>
          <w:szCs w:val="18"/>
          <w:lang w:val="ro-RO"/>
        </w:rPr>
        <w:t>Competenţe europene pentru mediul rural</w:t>
      </w:r>
      <w:r w:rsidRPr="001C6270">
        <w:rPr>
          <w:rFonts w:ascii="Verdana" w:hAnsi="Verdana" w:cs="Tahoma"/>
          <w:sz w:val="18"/>
          <w:szCs w:val="18"/>
          <w:lang w:val="ro-RO"/>
        </w:rPr>
        <w:t>”, doreşte achiziţionarea</w:t>
      </w:r>
      <w:r>
        <w:rPr>
          <w:rFonts w:ascii="Verdana" w:hAnsi="Verdana" w:cs="Tahoma"/>
          <w:sz w:val="18"/>
          <w:szCs w:val="18"/>
          <w:lang w:val="ro-RO"/>
        </w:rPr>
        <w:t>,</w:t>
      </w:r>
      <w:r w:rsidRPr="001C6270">
        <w:rPr>
          <w:rFonts w:ascii="Verdana" w:hAnsi="Verdana" w:cs="Tahoma"/>
          <w:sz w:val="18"/>
          <w:szCs w:val="18"/>
          <w:lang w:val="ro-RO"/>
        </w:rPr>
        <w:t xml:space="preserve"> prin procedura de </w:t>
      </w:r>
      <w:r w:rsidRPr="008E3D12">
        <w:rPr>
          <w:rFonts w:ascii="Verdana" w:hAnsi="Verdana" w:cs="Tahoma"/>
          <w:sz w:val="18"/>
          <w:szCs w:val="18"/>
          <w:lang w:val="ro-RO"/>
        </w:rPr>
        <w:t>cercetare a pieţei – studiu al pieţei, de servicii</w:t>
      </w:r>
      <w:r w:rsidR="00CD1811">
        <w:rPr>
          <w:rFonts w:ascii="Verdana" w:hAnsi="Verdana" w:cs="Tahoma"/>
          <w:sz w:val="18"/>
          <w:szCs w:val="18"/>
          <w:lang w:val="ro-RO"/>
        </w:rPr>
        <w:t xml:space="preserve"> de </w:t>
      </w:r>
      <w:r>
        <w:rPr>
          <w:rFonts w:ascii="Verdana" w:hAnsi="Verdana" w:cs="Tahoma"/>
          <w:sz w:val="18"/>
          <w:szCs w:val="18"/>
          <w:lang w:val="ro-RO"/>
        </w:rPr>
        <w:t>medicina muncii.</w:t>
      </w:r>
    </w:p>
    <w:p w:rsidR="00CB7B34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</w:p>
    <w:p w:rsidR="00CB7B34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b/>
          <w:sz w:val="18"/>
          <w:szCs w:val="18"/>
          <w:lang w:val="ro-RO"/>
        </w:rPr>
      </w:pPr>
      <w:r w:rsidRPr="001C6270">
        <w:rPr>
          <w:rFonts w:ascii="Verdana" w:hAnsi="Verdana" w:cs="Tahoma"/>
          <w:b/>
          <w:sz w:val="18"/>
          <w:szCs w:val="18"/>
          <w:lang w:val="ro-RO"/>
        </w:rPr>
        <w:t>Obiectul contractului constă în achiziţionarea de:</w:t>
      </w:r>
    </w:p>
    <w:p w:rsidR="00CB7B34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/>
          <w:sz w:val="18"/>
          <w:szCs w:val="18"/>
          <w:lang w:val="ro-RO"/>
        </w:rPr>
      </w:pPr>
    </w:p>
    <w:p w:rsidR="00CB7B34" w:rsidRPr="00CD1811" w:rsidRDefault="00CB7B34" w:rsidP="00CD1811">
      <w:pPr>
        <w:pStyle w:val="ListParagraph"/>
        <w:numPr>
          <w:ilvl w:val="0"/>
          <w:numId w:val="30"/>
        </w:numPr>
        <w:spacing w:line="300" w:lineRule="atLeast"/>
        <w:jc w:val="both"/>
        <w:rPr>
          <w:rFonts w:ascii="Verdana" w:hAnsi="Verdana" w:cs="Tahoma"/>
          <w:b/>
          <w:sz w:val="18"/>
          <w:szCs w:val="18"/>
          <w:lang w:val="ro-RO"/>
        </w:rPr>
      </w:pPr>
      <w:r w:rsidRPr="00CD1811">
        <w:rPr>
          <w:rFonts w:ascii="Verdana" w:hAnsi="Verdana"/>
          <w:b/>
          <w:sz w:val="18"/>
          <w:szCs w:val="18"/>
          <w:lang w:val="ro-RO"/>
        </w:rPr>
        <w:t xml:space="preserve">Servicii de </w:t>
      </w:r>
      <w:r w:rsidRPr="00CD1811">
        <w:rPr>
          <w:rFonts w:ascii="Verdana" w:hAnsi="Verdana" w:cs="Tahoma"/>
          <w:b/>
          <w:sz w:val="18"/>
          <w:szCs w:val="18"/>
          <w:lang w:val="ro-RO"/>
        </w:rPr>
        <w:t>medicina muncii (MM) - Cod CPV 85147000-1 .</w:t>
      </w:r>
    </w:p>
    <w:p w:rsidR="00CB7B34" w:rsidRPr="001C6270" w:rsidRDefault="00CB7B34" w:rsidP="00CB7B34">
      <w:pPr>
        <w:pStyle w:val="NormalWeb"/>
        <w:jc w:val="both"/>
        <w:rPr>
          <w:rFonts w:ascii="Verdana" w:hAnsi="Verdana" w:cs="Tahoma"/>
          <w:i/>
          <w:sz w:val="18"/>
          <w:szCs w:val="18"/>
          <w:lang w:val="ro-RO"/>
        </w:rPr>
      </w:pPr>
      <w:r w:rsidRPr="001C6270">
        <w:rPr>
          <w:rFonts w:ascii="Verdana" w:hAnsi="Verdana" w:cs="Tahoma"/>
          <w:i/>
          <w:sz w:val="18"/>
          <w:szCs w:val="18"/>
          <w:lang w:val="ro-RO"/>
        </w:rPr>
        <w:t xml:space="preserve">Criteriul aplicabil pentru atribuirea contractului </w:t>
      </w:r>
      <w:r>
        <w:rPr>
          <w:rFonts w:ascii="Verdana" w:hAnsi="Verdana" w:cs="Tahoma"/>
          <w:i/>
          <w:sz w:val="18"/>
          <w:szCs w:val="18"/>
          <w:lang w:val="ro-RO"/>
        </w:rPr>
        <w:t>ş</w:t>
      </w:r>
      <w:r w:rsidRPr="001C6270">
        <w:rPr>
          <w:rFonts w:ascii="Verdana" w:hAnsi="Verdana" w:cs="Tahoma"/>
          <w:i/>
          <w:sz w:val="18"/>
          <w:szCs w:val="18"/>
          <w:lang w:val="ro-RO"/>
        </w:rPr>
        <w:t>i stabilirea ofertei câştigătoare este pre</w:t>
      </w:r>
      <w:r>
        <w:rPr>
          <w:rFonts w:ascii="Verdana" w:hAnsi="Verdana" w:cs="Tahoma"/>
          <w:i/>
          <w:sz w:val="18"/>
          <w:szCs w:val="18"/>
          <w:lang w:val="ro-RO"/>
        </w:rPr>
        <w:t>ţ</w:t>
      </w:r>
      <w:r w:rsidRPr="001C6270">
        <w:rPr>
          <w:rFonts w:ascii="Verdana" w:hAnsi="Verdana" w:cs="Tahoma"/>
          <w:i/>
          <w:sz w:val="18"/>
          <w:szCs w:val="18"/>
          <w:lang w:val="ro-RO"/>
        </w:rPr>
        <w:t>ul cel mai scăzut.</w:t>
      </w:r>
    </w:p>
    <w:p w:rsidR="00CB7B34" w:rsidRPr="001C6270" w:rsidRDefault="00CB7B34" w:rsidP="00CB7B34">
      <w:pPr>
        <w:pStyle w:val="NormalWeb"/>
        <w:jc w:val="both"/>
        <w:rPr>
          <w:rFonts w:ascii="Verdana" w:hAnsi="Verdana" w:cs="Tahoma"/>
          <w:sz w:val="18"/>
          <w:szCs w:val="18"/>
          <w:lang w:val="ro-RO"/>
        </w:rPr>
      </w:pPr>
      <w:r w:rsidRPr="001C6270">
        <w:rPr>
          <w:rFonts w:ascii="Verdana" w:hAnsi="Verdana" w:cs="Tahoma"/>
          <w:sz w:val="18"/>
          <w:szCs w:val="18"/>
          <w:lang w:val="ro-RO"/>
        </w:rPr>
        <w:t>Caietul de sarcini cuprinzând specifica</w:t>
      </w:r>
      <w:r>
        <w:rPr>
          <w:rFonts w:ascii="Verdana" w:hAnsi="Verdana" w:cs="Tahoma"/>
          <w:sz w:val="18"/>
          <w:szCs w:val="18"/>
          <w:lang w:val="ro-RO"/>
        </w:rPr>
        <w:t>ţ</w:t>
      </w:r>
      <w:r w:rsidRPr="001C6270">
        <w:rPr>
          <w:rFonts w:ascii="Verdana" w:hAnsi="Verdana" w:cs="Tahoma"/>
          <w:sz w:val="18"/>
          <w:szCs w:val="18"/>
          <w:lang w:val="ro-RO"/>
        </w:rPr>
        <w:t>iile tehnice necesare a fi indeplinite în vederea participării la procedura de achiziţie se regăse</w:t>
      </w:r>
      <w:r>
        <w:rPr>
          <w:rFonts w:ascii="Verdana" w:hAnsi="Verdana" w:cs="Tahoma"/>
          <w:sz w:val="18"/>
          <w:szCs w:val="18"/>
          <w:lang w:val="ro-RO"/>
        </w:rPr>
        <w:t>ş</w:t>
      </w:r>
      <w:r w:rsidRPr="001C6270">
        <w:rPr>
          <w:rFonts w:ascii="Verdana" w:hAnsi="Verdana" w:cs="Tahoma"/>
          <w:sz w:val="18"/>
          <w:szCs w:val="18"/>
          <w:lang w:val="ro-RO"/>
        </w:rPr>
        <w:t>te în anexa 1 la prezenta invita</w:t>
      </w:r>
      <w:r>
        <w:rPr>
          <w:rFonts w:ascii="Verdana" w:hAnsi="Verdana" w:cs="Tahoma"/>
          <w:sz w:val="18"/>
          <w:szCs w:val="18"/>
          <w:lang w:val="ro-RO"/>
        </w:rPr>
        <w:t>ţ</w:t>
      </w:r>
      <w:r w:rsidRPr="001C6270">
        <w:rPr>
          <w:rFonts w:ascii="Verdana" w:hAnsi="Verdana" w:cs="Tahoma"/>
          <w:sz w:val="18"/>
          <w:szCs w:val="18"/>
          <w:lang w:val="ro-RO"/>
        </w:rPr>
        <w:t xml:space="preserve">ie de participare. </w:t>
      </w:r>
    </w:p>
    <w:p w:rsidR="00CB7B34" w:rsidRPr="003574F9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  <w:r w:rsidRPr="003574F9">
        <w:rPr>
          <w:rFonts w:ascii="Verdana" w:hAnsi="Verdana" w:cs="Tahoma"/>
          <w:sz w:val="18"/>
          <w:szCs w:val="18"/>
          <w:lang w:val="ro-RO"/>
        </w:rPr>
        <w:t xml:space="preserve">Doritorii sunt rugaţi să contacteze achizitorul pentru informaţii suplimentare la adresa </w:t>
      </w:r>
      <w:r w:rsidRPr="003574F9">
        <w:rPr>
          <w:rFonts w:ascii="Verdana" w:hAnsi="Verdana" w:cs="Arial"/>
          <w:sz w:val="18"/>
          <w:szCs w:val="18"/>
          <w:lang w:val="ro-RO"/>
        </w:rPr>
        <w:t>Splaiul Independentei, nr. 17, Bloc 101, Etaj 2 , Ap. 25, Sector 5, Cod 050091, Bucureşti</w:t>
      </w:r>
      <w:r w:rsidRPr="003574F9">
        <w:rPr>
          <w:rFonts w:ascii="Verdana" w:hAnsi="Verdana" w:cs="Tahoma"/>
          <w:sz w:val="18"/>
          <w:szCs w:val="18"/>
          <w:lang w:val="ro-RO"/>
        </w:rPr>
        <w:t xml:space="preserve"> sau la tel:</w:t>
      </w:r>
      <w:r w:rsidRPr="003574F9">
        <w:rPr>
          <w:rFonts w:ascii="Verdana" w:hAnsi="Verdana"/>
          <w:sz w:val="18"/>
          <w:szCs w:val="18"/>
          <w:lang w:val="ro-RO"/>
        </w:rPr>
        <w:t xml:space="preserve"> 0371.401.323</w:t>
      </w:r>
      <w:r w:rsidRPr="003574F9">
        <w:rPr>
          <w:rFonts w:ascii="Verdana" w:hAnsi="Verdana" w:cs="Tahoma"/>
          <w:sz w:val="18"/>
          <w:szCs w:val="18"/>
          <w:lang w:val="ro-RO"/>
        </w:rPr>
        <w:t>, fax:</w:t>
      </w:r>
      <w:r w:rsidRPr="003574F9">
        <w:rPr>
          <w:rFonts w:ascii="Verdana" w:hAnsi="Verdana"/>
          <w:sz w:val="18"/>
          <w:szCs w:val="18"/>
          <w:lang w:val="ro-RO"/>
        </w:rPr>
        <w:t xml:space="preserve"> 0372.876.219</w:t>
      </w:r>
      <w:r w:rsidRPr="003574F9">
        <w:rPr>
          <w:rFonts w:ascii="Verdana" w:hAnsi="Verdana" w:cs="Tahoma"/>
          <w:sz w:val="18"/>
          <w:szCs w:val="18"/>
          <w:lang w:val="ro-RO"/>
        </w:rPr>
        <w:t xml:space="preserve">, e-mail: </w:t>
      </w:r>
      <w:hyperlink r:id="rId8" w:history="1">
        <w:r w:rsidRPr="003574F9">
          <w:rPr>
            <w:rStyle w:val="Hyperlink"/>
            <w:rFonts w:ascii="Verdana" w:hAnsi="Verdana"/>
            <w:sz w:val="18"/>
            <w:szCs w:val="18"/>
            <w:lang w:val="ro-RO"/>
          </w:rPr>
          <w:t>rural@cadi.ro</w:t>
        </w:r>
      </w:hyperlink>
      <w:r w:rsidRPr="003574F9">
        <w:rPr>
          <w:rFonts w:ascii="Verdana" w:hAnsi="Verdana" w:cs="Tahoma"/>
          <w:sz w:val="18"/>
          <w:szCs w:val="18"/>
          <w:lang w:val="ro-RO"/>
        </w:rPr>
        <w:t xml:space="preserve"> - persoana de contact Dana MARIN.</w:t>
      </w:r>
    </w:p>
    <w:p w:rsidR="00CB7B34" w:rsidRPr="003574F9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</w:p>
    <w:p w:rsidR="00CB7B34" w:rsidRPr="003574F9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/>
          <w:b/>
          <w:sz w:val="18"/>
          <w:szCs w:val="18"/>
          <w:lang w:val="ro-RO"/>
        </w:rPr>
      </w:pPr>
      <w:r w:rsidRPr="003574F9">
        <w:rPr>
          <w:rFonts w:ascii="Verdana" w:hAnsi="Verdana" w:cs="Tahoma"/>
          <w:sz w:val="18"/>
          <w:szCs w:val="18"/>
          <w:lang w:val="ro-RO"/>
        </w:rPr>
        <w:t xml:space="preserve">Data limită pentru primirea ofertelor </w:t>
      </w:r>
      <w:r w:rsidRPr="00A84BD1">
        <w:rPr>
          <w:rFonts w:ascii="Verdana" w:hAnsi="Verdana" w:cs="Tahoma"/>
          <w:sz w:val="18"/>
          <w:szCs w:val="18"/>
          <w:lang w:val="ro-RO"/>
        </w:rPr>
        <w:t xml:space="preserve">este </w:t>
      </w:r>
      <w:r w:rsidR="00CD1811" w:rsidRPr="00CD1811">
        <w:rPr>
          <w:rFonts w:ascii="Verdana" w:hAnsi="Verdana" w:cs="Tahoma"/>
          <w:b/>
          <w:sz w:val="18"/>
          <w:szCs w:val="18"/>
          <w:lang w:val="ro-RO"/>
        </w:rPr>
        <w:t>08</w:t>
      </w:r>
      <w:r w:rsidRPr="00CD1811">
        <w:rPr>
          <w:rFonts w:ascii="Verdana" w:hAnsi="Verdana" w:cs="Tahoma"/>
          <w:b/>
          <w:sz w:val="18"/>
          <w:szCs w:val="18"/>
          <w:lang w:val="ro-RO"/>
        </w:rPr>
        <w:t>.</w:t>
      </w:r>
      <w:r w:rsidRPr="002178F9">
        <w:rPr>
          <w:rFonts w:ascii="Verdana" w:hAnsi="Verdana" w:cs="Tahoma"/>
          <w:b/>
          <w:sz w:val="18"/>
          <w:szCs w:val="18"/>
          <w:lang w:val="ro-RO"/>
        </w:rPr>
        <w:t>1</w:t>
      </w:r>
      <w:r w:rsidR="00CD1811">
        <w:rPr>
          <w:rFonts w:ascii="Verdana" w:hAnsi="Verdana" w:cs="Tahoma"/>
          <w:b/>
          <w:sz w:val="18"/>
          <w:szCs w:val="18"/>
          <w:lang w:val="ro-RO"/>
        </w:rPr>
        <w:t>1</w:t>
      </w:r>
      <w:r w:rsidRPr="002178F9">
        <w:rPr>
          <w:rFonts w:ascii="Verdana" w:hAnsi="Verdana" w:cs="Tahoma"/>
          <w:b/>
          <w:sz w:val="18"/>
          <w:szCs w:val="18"/>
          <w:lang w:val="ro-RO"/>
        </w:rPr>
        <w:t>.2011,</w:t>
      </w:r>
      <w:r>
        <w:rPr>
          <w:rFonts w:ascii="Verdana" w:hAnsi="Verdana" w:cs="Tahoma"/>
          <w:b/>
          <w:sz w:val="18"/>
          <w:szCs w:val="18"/>
          <w:lang w:val="ro-RO"/>
        </w:rPr>
        <w:t xml:space="preserve"> </w:t>
      </w:r>
      <w:r w:rsidRPr="002178F9">
        <w:rPr>
          <w:rFonts w:ascii="Verdana" w:hAnsi="Verdana" w:cs="Tahoma"/>
          <w:b/>
          <w:sz w:val="18"/>
          <w:szCs w:val="18"/>
          <w:lang w:val="ro-RO"/>
        </w:rPr>
        <w:t>ora 1</w:t>
      </w:r>
      <w:r w:rsidR="00CD1811">
        <w:rPr>
          <w:rFonts w:ascii="Verdana" w:hAnsi="Verdana" w:cs="Tahoma"/>
          <w:b/>
          <w:sz w:val="18"/>
          <w:szCs w:val="18"/>
          <w:lang w:val="ro-RO"/>
        </w:rPr>
        <w:t>4</w:t>
      </w:r>
      <w:r w:rsidRPr="002178F9">
        <w:rPr>
          <w:rFonts w:ascii="Verdana" w:hAnsi="Verdana" w:cs="Tahoma"/>
          <w:b/>
          <w:sz w:val="18"/>
          <w:szCs w:val="18"/>
          <w:lang w:val="ro-RO"/>
        </w:rPr>
        <w:t>.00</w:t>
      </w:r>
      <w:r w:rsidRPr="002178F9">
        <w:rPr>
          <w:rFonts w:ascii="Verdana" w:hAnsi="Verdana" w:cs="Tahoma"/>
          <w:sz w:val="18"/>
          <w:szCs w:val="18"/>
          <w:lang w:val="ro-RO"/>
        </w:rPr>
        <w:t>,</w:t>
      </w:r>
      <w:r w:rsidRPr="003574F9">
        <w:rPr>
          <w:rFonts w:ascii="Verdana" w:hAnsi="Verdana" w:cs="Tahoma"/>
          <w:sz w:val="18"/>
          <w:szCs w:val="18"/>
          <w:lang w:val="ro-RO"/>
        </w:rPr>
        <w:t xml:space="preserve"> la adresa</w:t>
      </w:r>
      <w:r w:rsidRPr="003574F9">
        <w:rPr>
          <w:rFonts w:ascii="Verdana" w:hAnsi="Verdana"/>
          <w:sz w:val="18"/>
          <w:szCs w:val="18"/>
          <w:lang w:val="ro-RO"/>
        </w:rPr>
        <w:t xml:space="preserve">: </w:t>
      </w:r>
      <w:r w:rsidRPr="003574F9">
        <w:rPr>
          <w:rFonts w:ascii="Verdana" w:hAnsi="Verdana" w:cs="Arial"/>
          <w:b/>
          <w:sz w:val="18"/>
          <w:szCs w:val="18"/>
          <w:lang w:val="ro-RO"/>
        </w:rPr>
        <w:t>Splaiul Independentei, nr. 17, Bloc 101, Etaj 2 , Ap. 25, Sector 5</w:t>
      </w:r>
      <w:r w:rsidRPr="003574F9">
        <w:rPr>
          <w:rFonts w:ascii="Verdana" w:hAnsi="Verdana" w:cs="Arial"/>
          <w:sz w:val="18"/>
          <w:szCs w:val="18"/>
          <w:lang w:val="ro-RO"/>
        </w:rPr>
        <w:t xml:space="preserve"> - </w:t>
      </w:r>
      <w:r w:rsidRPr="003574F9">
        <w:rPr>
          <w:rFonts w:ascii="Verdana" w:hAnsi="Verdana" w:cs="Tahoma"/>
          <w:sz w:val="18"/>
          <w:szCs w:val="18"/>
          <w:lang w:val="ro-RO"/>
        </w:rPr>
        <w:t>Departamentul Implementare Proiecte.</w:t>
      </w:r>
    </w:p>
    <w:p w:rsidR="00CB7B34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</w:p>
    <w:p w:rsidR="00CB7B34" w:rsidRPr="001C6270" w:rsidRDefault="00CB7B34" w:rsidP="00CB7B34">
      <w:pPr>
        <w:pStyle w:val="NormalWeb"/>
        <w:spacing w:before="0" w:beforeAutospacing="0" w:after="0" w:afterAutospacing="0"/>
        <w:jc w:val="both"/>
        <w:rPr>
          <w:rFonts w:ascii="Verdana" w:hAnsi="Verdana" w:cs="Tahoma"/>
          <w:sz w:val="18"/>
          <w:szCs w:val="18"/>
          <w:lang w:val="ro-RO"/>
        </w:rPr>
      </w:pPr>
    </w:p>
    <w:p w:rsidR="0037638B" w:rsidRDefault="0037638B" w:rsidP="00030A21">
      <w:pPr>
        <w:jc w:val="right"/>
        <w:rPr>
          <w:rFonts w:ascii="Verdana" w:hAnsi="Verdana" w:cs="Tahoma"/>
          <w:b/>
          <w:sz w:val="18"/>
          <w:szCs w:val="18"/>
          <w:lang w:val="ro-RO" w:eastAsia="en-US"/>
        </w:rPr>
      </w:pPr>
    </w:p>
    <w:p w:rsidR="003F7FB3" w:rsidRDefault="003F7FB3">
      <w:pPr>
        <w:rPr>
          <w:rFonts w:cs="Arial"/>
          <w:b/>
          <w:sz w:val="36"/>
          <w:szCs w:val="36"/>
        </w:rPr>
      </w:pPr>
    </w:p>
    <w:sectPr w:rsidR="003F7FB3" w:rsidSect="00CA3631">
      <w:headerReference w:type="default" r:id="rId9"/>
      <w:footerReference w:type="default" r:id="rId10"/>
      <w:pgSz w:w="11906" w:h="16838"/>
      <w:pgMar w:top="2097" w:right="1558" w:bottom="1701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19" w:rsidRDefault="00D14419" w:rsidP="003F7FB3">
      <w:r>
        <w:separator/>
      </w:r>
    </w:p>
  </w:endnote>
  <w:endnote w:type="continuationSeparator" w:id="0">
    <w:p w:rsidR="00D14419" w:rsidRDefault="00D14419" w:rsidP="003F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1D2" w:rsidRDefault="006221D2">
    <w:pPr>
      <w:pStyle w:val="Footer"/>
    </w:pPr>
    <w:r>
      <w:rPr>
        <w:noProof/>
        <w:lang w:val="ro-RO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-903976</wp:posOffset>
          </wp:positionH>
          <wp:positionV relativeFrom="paragraph">
            <wp:posOffset>-621365</wp:posOffset>
          </wp:positionV>
          <wp:extent cx="7623953" cy="1828800"/>
          <wp:effectExtent l="19050" t="0" r="0" b="0"/>
          <wp:wrapNone/>
          <wp:docPr id="18" name="Picture 17" descr="CEMR_Footer_5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MR_Footer_5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3953" cy="182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622300</wp:posOffset>
          </wp:positionH>
          <wp:positionV relativeFrom="paragraph">
            <wp:posOffset>9340850</wp:posOffset>
          </wp:positionV>
          <wp:extent cx="6335395" cy="975360"/>
          <wp:effectExtent l="19050" t="0" r="8255" b="0"/>
          <wp:wrapNone/>
          <wp:docPr id="16" name="Picture 14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7968" behindDoc="1" locked="0" layoutInCell="1" allowOverlap="1">
          <wp:simplePos x="0" y="0"/>
          <wp:positionH relativeFrom="column">
            <wp:posOffset>546100</wp:posOffset>
          </wp:positionH>
          <wp:positionV relativeFrom="paragraph">
            <wp:posOffset>9255125</wp:posOffset>
          </wp:positionV>
          <wp:extent cx="6335395" cy="975360"/>
          <wp:effectExtent l="19050" t="0" r="8255" b="0"/>
          <wp:wrapNone/>
          <wp:docPr id="15" name="Picture 13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546100</wp:posOffset>
          </wp:positionH>
          <wp:positionV relativeFrom="paragraph">
            <wp:posOffset>9255125</wp:posOffset>
          </wp:positionV>
          <wp:extent cx="6335395" cy="975360"/>
          <wp:effectExtent l="19050" t="0" r="8255" b="0"/>
          <wp:wrapNone/>
          <wp:docPr id="14" name="Picture 12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546100</wp:posOffset>
          </wp:positionH>
          <wp:positionV relativeFrom="paragraph">
            <wp:posOffset>9255125</wp:posOffset>
          </wp:positionV>
          <wp:extent cx="6335395" cy="975360"/>
          <wp:effectExtent l="19050" t="0" r="8255" b="0"/>
          <wp:wrapNone/>
          <wp:docPr id="13" name="Picture 11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546100</wp:posOffset>
          </wp:positionH>
          <wp:positionV relativeFrom="paragraph">
            <wp:posOffset>9255125</wp:posOffset>
          </wp:positionV>
          <wp:extent cx="6335395" cy="975360"/>
          <wp:effectExtent l="19050" t="0" r="8255" b="0"/>
          <wp:wrapNone/>
          <wp:docPr id="11" name="Picture 10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246380</wp:posOffset>
          </wp:positionH>
          <wp:positionV relativeFrom="paragraph">
            <wp:posOffset>9338945</wp:posOffset>
          </wp:positionV>
          <wp:extent cx="6335395" cy="975360"/>
          <wp:effectExtent l="19050" t="0" r="8255" b="0"/>
          <wp:wrapNone/>
          <wp:docPr id="10" name="Picture 9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513" t="10181" r="7800" b="36263"/>
                  <a:stretch>
                    <a:fillRect/>
                  </a:stretch>
                </pic:blipFill>
                <pic:spPr bwMode="auto">
                  <a:xfrm>
                    <a:off x="0" y="0"/>
                    <a:ext cx="6335395" cy="975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177165</wp:posOffset>
          </wp:positionH>
          <wp:positionV relativeFrom="paragraph">
            <wp:posOffset>9193530</wp:posOffset>
          </wp:positionV>
          <wp:extent cx="7570470" cy="1635760"/>
          <wp:effectExtent l="19050" t="0" r="0" b="0"/>
          <wp:wrapNone/>
          <wp:docPr id="9" name="Picture 8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181"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63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177165</wp:posOffset>
          </wp:positionH>
          <wp:positionV relativeFrom="paragraph">
            <wp:posOffset>9193530</wp:posOffset>
          </wp:positionV>
          <wp:extent cx="7570470" cy="1635760"/>
          <wp:effectExtent l="19050" t="0" r="0" b="0"/>
          <wp:wrapNone/>
          <wp:docPr id="7" name="Picture 7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181"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635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8082915</wp:posOffset>
          </wp:positionV>
          <wp:extent cx="7570470" cy="1821180"/>
          <wp:effectExtent l="19050" t="0" r="0" b="0"/>
          <wp:wrapNone/>
          <wp:docPr id="3" name="Picture 6" descr="CEMR_Foot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EMR_Foot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821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19" w:rsidRDefault="00D14419" w:rsidP="003F7FB3">
      <w:r>
        <w:separator/>
      </w:r>
    </w:p>
  </w:footnote>
  <w:footnote w:type="continuationSeparator" w:id="0">
    <w:p w:rsidR="00D14419" w:rsidRDefault="00D14419" w:rsidP="003F7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1D2" w:rsidRDefault="006221D2">
    <w:pPr>
      <w:pStyle w:val="Header"/>
    </w:pPr>
    <w:r>
      <w:rPr>
        <w:noProof/>
        <w:lang w:val="ro-RO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-905983</wp:posOffset>
          </wp:positionH>
          <wp:positionV relativeFrom="paragraph">
            <wp:posOffset>-481478</wp:posOffset>
          </wp:positionV>
          <wp:extent cx="7583230" cy="1722474"/>
          <wp:effectExtent l="19050" t="0" r="0" b="0"/>
          <wp:wrapNone/>
          <wp:docPr id="1" name="Picture 4" descr="CEMR_Header_5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EMR_Header_5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3230" cy="17224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32765">
      <w:rPr>
        <w:noProof/>
        <w:lang w:val="ro-RO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6769100</wp:posOffset>
              </wp:positionH>
              <wp:positionV relativeFrom="page">
                <wp:posOffset>5315585</wp:posOffset>
              </wp:positionV>
              <wp:extent cx="788670" cy="329565"/>
              <wp:effectExtent l="0" t="635" r="2540" b="317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1D2" w:rsidRDefault="00AA37DB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3276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533pt;margin-top:418.55pt;width:62.1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y6rgA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" o:allowincell="f" stroked="f">
              <v:textbox>
                <w:txbxContent>
                  <w:p w:rsidR="006221D2" w:rsidRDefault="00AA37DB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3276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32DD5"/>
    <w:multiLevelType w:val="hybridMultilevel"/>
    <w:tmpl w:val="396ED4A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83864F1"/>
    <w:multiLevelType w:val="hybridMultilevel"/>
    <w:tmpl w:val="B03C9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F0F62"/>
    <w:multiLevelType w:val="hybridMultilevel"/>
    <w:tmpl w:val="3F0C1AA8"/>
    <w:lvl w:ilvl="0" w:tplc="086096AE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D021500"/>
    <w:multiLevelType w:val="hybridMultilevel"/>
    <w:tmpl w:val="BAF615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A0FE1"/>
    <w:multiLevelType w:val="multilevel"/>
    <w:tmpl w:val="A8D80D9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64C69F5"/>
    <w:multiLevelType w:val="multilevel"/>
    <w:tmpl w:val="32A4488C"/>
    <w:lvl w:ilvl="0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6">
    <w:nsid w:val="2D0D1066"/>
    <w:multiLevelType w:val="hybridMultilevel"/>
    <w:tmpl w:val="CD40A92A"/>
    <w:lvl w:ilvl="0" w:tplc="788E3F5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B9FA541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183741"/>
    <w:multiLevelType w:val="multilevel"/>
    <w:tmpl w:val="216EF9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ascii="Tahoma" w:hAnsi="Tahoma" w:cs="Tahoma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8">
    <w:nsid w:val="2F9D483C"/>
    <w:multiLevelType w:val="hybridMultilevel"/>
    <w:tmpl w:val="4AC4B4C6"/>
    <w:lvl w:ilvl="0" w:tplc="04090017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E77C0"/>
    <w:multiLevelType w:val="hybridMultilevel"/>
    <w:tmpl w:val="A5EA7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3741C"/>
    <w:multiLevelType w:val="hybridMultilevel"/>
    <w:tmpl w:val="59547F5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62737AF"/>
    <w:multiLevelType w:val="hybridMultilevel"/>
    <w:tmpl w:val="E3A01E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C7D1A"/>
    <w:multiLevelType w:val="hybridMultilevel"/>
    <w:tmpl w:val="6A222B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CD6F36"/>
    <w:multiLevelType w:val="hybridMultilevel"/>
    <w:tmpl w:val="5C3A94C6"/>
    <w:lvl w:ilvl="0" w:tplc="07EEB0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DF648348">
      <w:start w:val="1"/>
      <w:numFmt w:val="lowerLetter"/>
      <w:lvlText w:val="%2)"/>
      <w:lvlJc w:val="left"/>
      <w:pPr>
        <w:ind w:left="1908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E277C"/>
    <w:multiLevelType w:val="hybridMultilevel"/>
    <w:tmpl w:val="D1CAF1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1D269F"/>
    <w:multiLevelType w:val="hybridMultilevel"/>
    <w:tmpl w:val="AF804C2E"/>
    <w:lvl w:ilvl="0" w:tplc="D5662714">
      <w:start w:val="1"/>
      <w:numFmt w:val="lowerRoman"/>
      <w:lvlText w:val="%1."/>
      <w:lvlJc w:val="right"/>
      <w:pPr>
        <w:ind w:left="1788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>
    <w:nsid w:val="46072D04"/>
    <w:multiLevelType w:val="hybridMultilevel"/>
    <w:tmpl w:val="ED02E920"/>
    <w:lvl w:ilvl="0" w:tplc="F08273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B7C2768"/>
    <w:multiLevelType w:val="hybridMultilevel"/>
    <w:tmpl w:val="6A8C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074B"/>
    <w:multiLevelType w:val="multilevel"/>
    <w:tmpl w:val="E714A3B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1422467"/>
    <w:multiLevelType w:val="hybridMultilevel"/>
    <w:tmpl w:val="63261C4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B30F1"/>
    <w:multiLevelType w:val="hybridMultilevel"/>
    <w:tmpl w:val="C62AAD3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3A731D"/>
    <w:multiLevelType w:val="hybridMultilevel"/>
    <w:tmpl w:val="042669C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6897D7A"/>
    <w:multiLevelType w:val="hybridMultilevel"/>
    <w:tmpl w:val="33A2147A"/>
    <w:lvl w:ilvl="0" w:tplc="F7C84F50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060" w:hanging="360"/>
      </w:pPr>
    </w:lvl>
    <w:lvl w:ilvl="2" w:tplc="0418001B" w:tentative="1">
      <w:start w:val="1"/>
      <w:numFmt w:val="lowerRoman"/>
      <w:lvlText w:val="%3."/>
      <w:lvlJc w:val="right"/>
      <w:pPr>
        <w:ind w:left="3780" w:hanging="180"/>
      </w:pPr>
    </w:lvl>
    <w:lvl w:ilvl="3" w:tplc="0418000F" w:tentative="1">
      <w:start w:val="1"/>
      <w:numFmt w:val="decimal"/>
      <w:lvlText w:val="%4."/>
      <w:lvlJc w:val="left"/>
      <w:pPr>
        <w:ind w:left="4500" w:hanging="360"/>
      </w:pPr>
    </w:lvl>
    <w:lvl w:ilvl="4" w:tplc="04180019" w:tentative="1">
      <w:start w:val="1"/>
      <w:numFmt w:val="lowerLetter"/>
      <w:lvlText w:val="%5."/>
      <w:lvlJc w:val="left"/>
      <w:pPr>
        <w:ind w:left="5220" w:hanging="360"/>
      </w:pPr>
    </w:lvl>
    <w:lvl w:ilvl="5" w:tplc="0418001B" w:tentative="1">
      <w:start w:val="1"/>
      <w:numFmt w:val="lowerRoman"/>
      <w:lvlText w:val="%6."/>
      <w:lvlJc w:val="right"/>
      <w:pPr>
        <w:ind w:left="5940" w:hanging="180"/>
      </w:pPr>
    </w:lvl>
    <w:lvl w:ilvl="6" w:tplc="0418000F" w:tentative="1">
      <w:start w:val="1"/>
      <w:numFmt w:val="decimal"/>
      <w:lvlText w:val="%7."/>
      <w:lvlJc w:val="left"/>
      <w:pPr>
        <w:ind w:left="6660" w:hanging="360"/>
      </w:pPr>
    </w:lvl>
    <w:lvl w:ilvl="7" w:tplc="04180019" w:tentative="1">
      <w:start w:val="1"/>
      <w:numFmt w:val="lowerLetter"/>
      <w:lvlText w:val="%8."/>
      <w:lvlJc w:val="left"/>
      <w:pPr>
        <w:ind w:left="7380" w:hanging="360"/>
      </w:pPr>
    </w:lvl>
    <w:lvl w:ilvl="8" w:tplc="041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3">
    <w:nsid w:val="5A99788C"/>
    <w:multiLevelType w:val="hybridMultilevel"/>
    <w:tmpl w:val="15CED9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C541AD"/>
    <w:multiLevelType w:val="hybridMultilevel"/>
    <w:tmpl w:val="23E69B32"/>
    <w:lvl w:ilvl="0" w:tplc="ED8C9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746399"/>
    <w:multiLevelType w:val="hybridMultilevel"/>
    <w:tmpl w:val="5E321840"/>
    <w:lvl w:ilvl="0" w:tplc="454020FC">
      <w:start w:val="1"/>
      <w:numFmt w:val="upperRoman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D622591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F7E0709"/>
    <w:multiLevelType w:val="hybridMultilevel"/>
    <w:tmpl w:val="99668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A7DB2"/>
    <w:multiLevelType w:val="hybridMultilevel"/>
    <w:tmpl w:val="9BB4AF5A"/>
    <w:lvl w:ilvl="0" w:tplc="A432C41E">
      <w:start w:val="1"/>
      <w:numFmt w:val="lowerLetter"/>
      <w:lvlText w:val="(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856FF"/>
    <w:multiLevelType w:val="hybridMultilevel"/>
    <w:tmpl w:val="721E5F74"/>
    <w:lvl w:ilvl="0" w:tplc="75F498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31350"/>
    <w:multiLevelType w:val="hybridMultilevel"/>
    <w:tmpl w:val="EAA8DAD6"/>
    <w:lvl w:ilvl="0" w:tplc="82EAEE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27"/>
  </w:num>
  <w:num w:numId="4">
    <w:abstractNumId w:val="8"/>
  </w:num>
  <w:num w:numId="5">
    <w:abstractNumId w:val="28"/>
  </w:num>
  <w:num w:numId="6">
    <w:abstractNumId w:val="13"/>
  </w:num>
  <w:num w:numId="7">
    <w:abstractNumId w:val="10"/>
  </w:num>
  <w:num w:numId="8">
    <w:abstractNumId w:val="23"/>
  </w:num>
  <w:num w:numId="9">
    <w:abstractNumId w:val="2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19"/>
  </w:num>
  <w:num w:numId="15">
    <w:abstractNumId w:val="11"/>
  </w:num>
  <w:num w:numId="16">
    <w:abstractNumId w:val="20"/>
  </w:num>
  <w:num w:numId="17">
    <w:abstractNumId w:val="26"/>
  </w:num>
  <w:num w:numId="18">
    <w:abstractNumId w:val="17"/>
  </w:num>
  <w:num w:numId="19">
    <w:abstractNumId w:val="9"/>
  </w:num>
  <w:num w:numId="20">
    <w:abstractNumId w:val="12"/>
  </w:num>
  <w:num w:numId="21">
    <w:abstractNumId w:val="24"/>
  </w:num>
  <w:num w:numId="22">
    <w:abstractNumId w:val="14"/>
  </w:num>
  <w:num w:numId="23">
    <w:abstractNumId w:val="7"/>
  </w:num>
  <w:num w:numId="24">
    <w:abstractNumId w:val="4"/>
  </w:num>
  <w:num w:numId="25">
    <w:abstractNumId w:val="6"/>
  </w:num>
  <w:num w:numId="26">
    <w:abstractNumId w:val="5"/>
  </w:num>
  <w:num w:numId="27">
    <w:abstractNumId w:val="22"/>
  </w:num>
  <w:num w:numId="28">
    <w:abstractNumId w:val="18"/>
  </w:num>
  <w:num w:numId="29">
    <w:abstractNumId w:val="15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7F"/>
    <w:rsid w:val="00030A21"/>
    <w:rsid w:val="00065417"/>
    <w:rsid w:val="000A6DC6"/>
    <w:rsid w:val="000B3B5C"/>
    <w:rsid w:val="001D667F"/>
    <w:rsid w:val="0026391C"/>
    <w:rsid w:val="00276408"/>
    <w:rsid w:val="002D0DCD"/>
    <w:rsid w:val="002E2483"/>
    <w:rsid w:val="00340DE9"/>
    <w:rsid w:val="0037638B"/>
    <w:rsid w:val="003860CD"/>
    <w:rsid w:val="00393D6E"/>
    <w:rsid w:val="003F7FB3"/>
    <w:rsid w:val="004035E3"/>
    <w:rsid w:val="00421393"/>
    <w:rsid w:val="004734A3"/>
    <w:rsid w:val="004B2BF2"/>
    <w:rsid w:val="004F491C"/>
    <w:rsid w:val="004F4DB3"/>
    <w:rsid w:val="005A0E2C"/>
    <w:rsid w:val="005F6097"/>
    <w:rsid w:val="00603C90"/>
    <w:rsid w:val="00614349"/>
    <w:rsid w:val="006221D2"/>
    <w:rsid w:val="00765D70"/>
    <w:rsid w:val="00795A2C"/>
    <w:rsid w:val="007A1D2C"/>
    <w:rsid w:val="008320EF"/>
    <w:rsid w:val="008D16DE"/>
    <w:rsid w:val="00907AB5"/>
    <w:rsid w:val="00926F95"/>
    <w:rsid w:val="0094064A"/>
    <w:rsid w:val="009F350F"/>
    <w:rsid w:val="00A32765"/>
    <w:rsid w:val="00AA2A6D"/>
    <w:rsid w:val="00AA37DB"/>
    <w:rsid w:val="00B377E7"/>
    <w:rsid w:val="00BA7892"/>
    <w:rsid w:val="00C90570"/>
    <w:rsid w:val="00CA3631"/>
    <w:rsid w:val="00CB61DE"/>
    <w:rsid w:val="00CB7B34"/>
    <w:rsid w:val="00CD1811"/>
    <w:rsid w:val="00D14419"/>
    <w:rsid w:val="00E028A9"/>
    <w:rsid w:val="00E61FB0"/>
    <w:rsid w:val="00EE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2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ro-RO"/>
    </w:rPr>
  </w:style>
  <w:style w:type="paragraph" w:styleId="Heading1">
    <w:name w:val="heading 1"/>
    <w:basedOn w:val="Normal"/>
    <w:next w:val="Normal"/>
    <w:link w:val="Heading1Char"/>
    <w:autoRedefine/>
    <w:qFormat/>
    <w:rsid w:val="004734A3"/>
    <w:pPr>
      <w:keepNext/>
      <w:spacing w:before="240" w:after="60" w:line="360" w:lineRule="auto"/>
      <w:jc w:val="center"/>
      <w:outlineLvl w:val="0"/>
    </w:pPr>
    <w:rPr>
      <w:rFonts w:ascii="Verdana" w:eastAsiaTheme="majorEastAsia" w:hAnsi="Verdana" w:cs="Tahoma"/>
      <w:b/>
      <w:bCs/>
      <w:color w:val="000000"/>
      <w:kern w:val="32"/>
      <w:sz w:val="18"/>
      <w:szCs w:val="18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F350F"/>
    <w:pPr>
      <w:keepNext/>
      <w:spacing w:before="240" w:after="60"/>
      <w:outlineLvl w:val="1"/>
    </w:pPr>
    <w:rPr>
      <w:rFonts w:eastAsiaTheme="majorEastAsia" w:cstheme="majorBidi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95A2C"/>
    <w:pPr>
      <w:keepNext/>
      <w:spacing w:before="240" w:after="60"/>
      <w:outlineLvl w:val="2"/>
    </w:pPr>
    <w:rPr>
      <w:rFonts w:eastAsiaTheme="majorEastAsia" w:cstheme="majorBidi"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FB3"/>
  </w:style>
  <w:style w:type="paragraph" w:styleId="Footer">
    <w:name w:val="footer"/>
    <w:basedOn w:val="Normal"/>
    <w:link w:val="FooterChar"/>
    <w:uiPriority w:val="99"/>
    <w:unhideWhenUsed/>
    <w:rsid w:val="003F7F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FB3"/>
  </w:style>
  <w:style w:type="paragraph" w:styleId="BalloonText">
    <w:name w:val="Balloon Text"/>
    <w:basedOn w:val="Normal"/>
    <w:link w:val="BalloonTextChar"/>
    <w:uiPriority w:val="99"/>
    <w:semiHidden/>
    <w:unhideWhenUsed/>
    <w:rsid w:val="003F7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F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734A3"/>
    <w:rPr>
      <w:rFonts w:ascii="Verdana" w:eastAsiaTheme="majorEastAsia" w:hAnsi="Verdana" w:cs="Tahoma"/>
      <w:b/>
      <w:bCs/>
      <w:color w:val="000000"/>
      <w:kern w:val="32"/>
      <w:sz w:val="18"/>
      <w:szCs w:val="18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F350F"/>
    <w:rPr>
      <w:rFonts w:ascii="Arial" w:eastAsiaTheme="majorEastAsia" w:hAnsi="Arial" w:cstheme="majorBidi"/>
      <w:bCs/>
      <w:iCs/>
      <w:sz w:val="32"/>
      <w:szCs w:val="28"/>
      <w:lang w:val="ro-R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95A2C"/>
    <w:pPr>
      <w:spacing w:before="240" w:after="60"/>
      <w:outlineLvl w:val="1"/>
    </w:pPr>
    <w:rPr>
      <w:rFonts w:eastAsiaTheme="majorEastAsia" w:cstheme="majorBidi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5A2C"/>
    <w:rPr>
      <w:rFonts w:ascii="Arial" w:eastAsiaTheme="majorEastAsia" w:hAnsi="Arial" w:cstheme="majorBidi"/>
      <w:b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95A2C"/>
    <w:rPr>
      <w:rFonts w:ascii="Arial" w:eastAsiaTheme="majorEastAsia" w:hAnsi="Arial" w:cstheme="majorBidi"/>
      <w:bCs/>
      <w:sz w:val="28"/>
      <w:szCs w:val="26"/>
      <w:lang w:val="ro-RO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795A2C"/>
    <w:rPr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795A2C"/>
    <w:rPr>
      <w:rFonts w:ascii="Arial" w:hAnsi="Arial"/>
      <w:i/>
      <w:iCs/>
      <w:color w:val="000000" w:themeColor="text1"/>
      <w:sz w:val="28"/>
      <w:szCs w:val="22"/>
      <w:lang w:val="ro-RO"/>
    </w:rPr>
  </w:style>
  <w:style w:type="character" w:styleId="Hyperlink">
    <w:name w:val="Hyperlink"/>
    <w:uiPriority w:val="99"/>
    <w:rsid w:val="00030A2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30A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US"/>
    </w:rPr>
  </w:style>
  <w:style w:type="paragraph" w:styleId="NoSpacing">
    <w:name w:val="No Spacing"/>
    <w:basedOn w:val="Normal"/>
    <w:uiPriority w:val="1"/>
    <w:qFormat/>
    <w:rsid w:val="00030A21"/>
    <w:pPr>
      <w:overflowPunct/>
      <w:autoSpaceDE/>
      <w:autoSpaceDN/>
      <w:adjustRightInd/>
      <w:textAlignment w:val="auto"/>
    </w:pPr>
    <w:rPr>
      <w:rFonts w:ascii="Calibri" w:eastAsia="SimSun" w:hAnsi="Calibri"/>
      <w:szCs w:val="32"/>
      <w:lang w:eastAsia="en-US" w:bidi="en-US"/>
    </w:rPr>
  </w:style>
  <w:style w:type="paragraph" w:customStyle="1" w:styleId="Style">
    <w:name w:val="Style"/>
    <w:rsid w:val="00030A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harStyle87">
    <w:name w:val="CharStyle87"/>
    <w:rsid w:val="00030A21"/>
    <w:rPr>
      <w:rFonts w:ascii="Tahoma" w:eastAsia="Tahoma" w:hAnsi="Tahoma" w:cs="Tahoma"/>
      <w:b/>
      <w:bCs/>
      <w:i w:val="0"/>
      <w:iCs w:val="0"/>
      <w:smallCaps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A21"/>
    <w:pPr>
      <w:ind w:left="720"/>
      <w:contextualSpacing/>
    </w:pPr>
  </w:style>
  <w:style w:type="paragraph" w:customStyle="1" w:styleId="Default">
    <w:name w:val="Default"/>
    <w:rsid w:val="00030A2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tax1">
    <w:name w:val="tax1"/>
    <w:rsid w:val="00030A21"/>
    <w:rPr>
      <w:b/>
      <w:bCs/>
      <w:sz w:val="26"/>
      <w:szCs w:val="26"/>
    </w:rPr>
  </w:style>
  <w:style w:type="paragraph" w:styleId="BodyText2">
    <w:name w:val="Body Text 2"/>
    <w:basedOn w:val="Normal"/>
    <w:link w:val="BodyText2Char"/>
    <w:rsid w:val="00030A21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rsid w:val="00030A21"/>
    <w:rPr>
      <w:rFonts w:ascii="Times New Roman" w:eastAsia="Times New Roman" w:hAnsi="Times New Roman"/>
      <w:sz w:val="24"/>
      <w:lang w:eastAsia="ro-RO"/>
    </w:rPr>
  </w:style>
  <w:style w:type="table" w:styleId="TableGrid">
    <w:name w:val="Table Grid"/>
    <w:basedOn w:val="TableNormal"/>
    <w:uiPriority w:val="59"/>
    <w:rsid w:val="00030A2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pa1">
    <w:name w:val="tpa1"/>
    <w:basedOn w:val="DefaultParagraphFont"/>
    <w:rsid w:val="00030A21"/>
  </w:style>
  <w:style w:type="paragraph" w:customStyle="1" w:styleId="DefaultText2">
    <w:name w:val="Default Text:2"/>
    <w:basedOn w:val="Normal"/>
    <w:rsid w:val="00030A21"/>
    <w:pPr>
      <w:overflowPunct/>
      <w:autoSpaceDE/>
      <w:autoSpaceDN/>
      <w:adjustRightInd/>
      <w:textAlignment w:val="auto"/>
    </w:pPr>
    <w:rPr>
      <w:noProof/>
      <w:lang w:eastAsia="en-US"/>
    </w:rPr>
  </w:style>
  <w:style w:type="paragraph" w:customStyle="1" w:styleId="DefaultText1">
    <w:name w:val="Default Text:1"/>
    <w:basedOn w:val="Normal"/>
    <w:link w:val="DefaultText1Char"/>
    <w:rsid w:val="00030A21"/>
    <w:pPr>
      <w:overflowPunct/>
      <w:autoSpaceDE/>
      <w:autoSpaceDN/>
      <w:adjustRightInd/>
      <w:textAlignment w:val="auto"/>
    </w:pPr>
    <w:rPr>
      <w:noProof/>
    </w:rPr>
  </w:style>
  <w:style w:type="paragraph" w:customStyle="1" w:styleId="DefaultText">
    <w:name w:val="Default Text"/>
    <w:basedOn w:val="Normal"/>
    <w:rsid w:val="00030A21"/>
    <w:pPr>
      <w:overflowPunct/>
      <w:autoSpaceDE/>
      <w:autoSpaceDN/>
      <w:adjustRightInd/>
      <w:textAlignment w:val="auto"/>
    </w:pPr>
    <w:rPr>
      <w:noProof/>
      <w:lang w:eastAsia="en-US"/>
    </w:rPr>
  </w:style>
  <w:style w:type="paragraph" w:styleId="FootnoteText">
    <w:name w:val="footnote text"/>
    <w:basedOn w:val="Normal"/>
    <w:link w:val="FootnoteTextChar"/>
    <w:rsid w:val="00030A21"/>
    <w:pPr>
      <w:overflowPunct/>
      <w:autoSpaceDE/>
      <w:autoSpaceDN/>
      <w:adjustRightInd/>
      <w:textAlignment w:val="auto"/>
    </w:pPr>
    <w:rPr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30A21"/>
    <w:rPr>
      <w:rFonts w:ascii="Times New Roman" w:eastAsia="Times New Roman" w:hAnsi="Times New Roman"/>
    </w:rPr>
  </w:style>
  <w:style w:type="character" w:styleId="FootnoteReference">
    <w:name w:val="footnote reference"/>
    <w:rsid w:val="00030A21"/>
    <w:rPr>
      <w:vertAlign w:val="superscript"/>
    </w:rPr>
  </w:style>
  <w:style w:type="character" w:customStyle="1" w:styleId="DefaultText1Char">
    <w:name w:val="Default Text:1 Char"/>
    <w:link w:val="DefaultText1"/>
    <w:rsid w:val="00030A21"/>
    <w:rPr>
      <w:rFonts w:ascii="Times New Roman" w:eastAsia="Times New Roman" w:hAnsi="Times New Roman"/>
      <w:noProof/>
      <w:sz w:val="24"/>
      <w:lang w:eastAsia="ro-RO"/>
    </w:rPr>
  </w:style>
  <w:style w:type="character" w:customStyle="1" w:styleId="tpt1">
    <w:name w:val="tpt1"/>
    <w:basedOn w:val="DefaultParagraphFont"/>
    <w:rsid w:val="00030A21"/>
  </w:style>
  <w:style w:type="character" w:customStyle="1" w:styleId="pe1">
    <w:name w:val="pe1"/>
    <w:rsid w:val="00030A21"/>
    <w:rPr>
      <w:b/>
      <w:bCs/>
      <w:sz w:val="26"/>
      <w:szCs w:val="26"/>
    </w:rPr>
  </w:style>
  <w:style w:type="character" w:customStyle="1" w:styleId="tsp1">
    <w:name w:val="tsp1"/>
    <w:basedOn w:val="DefaultParagraphFont"/>
    <w:rsid w:val="00030A21"/>
  </w:style>
  <w:style w:type="paragraph" w:styleId="DocumentMap">
    <w:name w:val="Document Map"/>
    <w:basedOn w:val="Normal"/>
    <w:link w:val="DocumentMapChar"/>
    <w:uiPriority w:val="99"/>
    <w:semiHidden/>
    <w:unhideWhenUsed/>
    <w:rsid w:val="00CA363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3631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A2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ro-RO"/>
    </w:rPr>
  </w:style>
  <w:style w:type="paragraph" w:styleId="Heading1">
    <w:name w:val="heading 1"/>
    <w:basedOn w:val="Normal"/>
    <w:next w:val="Normal"/>
    <w:link w:val="Heading1Char"/>
    <w:autoRedefine/>
    <w:qFormat/>
    <w:rsid w:val="004734A3"/>
    <w:pPr>
      <w:keepNext/>
      <w:spacing w:before="240" w:after="60" w:line="360" w:lineRule="auto"/>
      <w:jc w:val="center"/>
      <w:outlineLvl w:val="0"/>
    </w:pPr>
    <w:rPr>
      <w:rFonts w:ascii="Verdana" w:eastAsiaTheme="majorEastAsia" w:hAnsi="Verdana" w:cs="Tahoma"/>
      <w:b/>
      <w:bCs/>
      <w:color w:val="000000"/>
      <w:kern w:val="32"/>
      <w:sz w:val="18"/>
      <w:szCs w:val="18"/>
      <w:lang w:val="ro-RO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F350F"/>
    <w:pPr>
      <w:keepNext/>
      <w:spacing w:before="240" w:after="60"/>
      <w:outlineLvl w:val="1"/>
    </w:pPr>
    <w:rPr>
      <w:rFonts w:eastAsiaTheme="majorEastAsia" w:cstheme="majorBidi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95A2C"/>
    <w:pPr>
      <w:keepNext/>
      <w:spacing w:before="240" w:after="60"/>
      <w:outlineLvl w:val="2"/>
    </w:pPr>
    <w:rPr>
      <w:rFonts w:eastAsiaTheme="majorEastAsia" w:cstheme="majorBidi"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FB3"/>
  </w:style>
  <w:style w:type="paragraph" w:styleId="Footer">
    <w:name w:val="footer"/>
    <w:basedOn w:val="Normal"/>
    <w:link w:val="FooterChar"/>
    <w:uiPriority w:val="99"/>
    <w:unhideWhenUsed/>
    <w:rsid w:val="003F7F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FB3"/>
  </w:style>
  <w:style w:type="paragraph" w:styleId="BalloonText">
    <w:name w:val="Balloon Text"/>
    <w:basedOn w:val="Normal"/>
    <w:link w:val="BalloonTextChar"/>
    <w:uiPriority w:val="99"/>
    <w:semiHidden/>
    <w:unhideWhenUsed/>
    <w:rsid w:val="003F7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F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734A3"/>
    <w:rPr>
      <w:rFonts w:ascii="Verdana" w:eastAsiaTheme="majorEastAsia" w:hAnsi="Verdana" w:cs="Tahoma"/>
      <w:b/>
      <w:bCs/>
      <w:color w:val="000000"/>
      <w:kern w:val="32"/>
      <w:sz w:val="18"/>
      <w:szCs w:val="18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9F350F"/>
    <w:rPr>
      <w:rFonts w:ascii="Arial" w:eastAsiaTheme="majorEastAsia" w:hAnsi="Arial" w:cstheme="majorBidi"/>
      <w:bCs/>
      <w:iCs/>
      <w:sz w:val="32"/>
      <w:szCs w:val="28"/>
      <w:lang w:val="ro-R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795A2C"/>
    <w:pPr>
      <w:spacing w:before="240" w:after="60"/>
      <w:outlineLvl w:val="1"/>
    </w:pPr>
    <w:rPr>
      <w:rFonts w:eastAsiaTheme="majorEastAsia" w:cstheme="majorBidi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95A2C"/>
    <w:rPr>
      <w:rFonts w:ascii="Arial" w:eastAsiaTheme="majorEastAsia" w:hAnsi="Arial" w:cstheme="majorBidi"/>
      <w:b/>
      <w:sz w:val="24"/>
      <w:szCs w:val="24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95A2C"/>
    <w:rPr>
      <w:rFonts w:ascii="Arial" w:eastAsiaTheme="majorEastAsia" w:hAnsi="Arial" w:cstheme="majorBidi"/>
      <w:bCs/>
      <w:sz w:val="28"/>
      <w:szCs w:val="26"/>
      <w:lang w:val="ro-RO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795A2C"/>
    <w:rPr>
      <w:i/>
      <w:iCs/>
      <w:color w:val="000000" w:themeColor="text1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795A2C"/>
    <w:rPr>
      <w:rFonts w:ascii="Arial" w:hAnsi="Arial"/>
      <w:i/>
      <w:iCs/>
      <w:color w:val="000000" w:themeColor="text1"/>
      <w:sz w:val="28"/>
      <w:szCs w:val="22"/>
      <w:lang w:val="ro-RO"/>
    </w:rPr>
  </w:style>
  <w:style w:type="character" w:styleId="Hyperlink">
    <w:name w:val="Hyperlink"/>
    <w:uiPriority w:val="99"/>
    <w:rsid w:val="00030A2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30A2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US"/>
    </w:rPr>
  </w:style>
  <w:style w:type="paragraph" w:styleId="NoSpacing">
    <w:name w:val="No Spacing"/>
    <w:basedOn w:val="Normal"/>
    <w:uiPriority w:val="1"/>
    <w:qFormat/>
    <w:rsid w:val="00030A21"/>
    <w:pPr>
      <w:overflowPunct/>
      <w:autoSpaceDE/>
      <w:autoSpaceDN/>
      <w:adjustRightInd/>
      <w:textAlignment w:val="auto"/>
    </w:pPr>
    <w:rPr>
      <w:rFonts w:ascii="Calibri" w:eastAsia="SimSun" w:hAnsi="Calibri"/>
      <w:szCs w:val="32"/>
      <w:lang w:eastAsia="en-US" w:bidi="en-US"/>
    </w:rPr>
  </w:style>
  <w:style w:type="paragraph" w:customStyle="1" w:styleId="Style">
    <w:name w:val="Style"/>
    <w:rsid w:val="00030A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CharStyle87">
    <w:name w:val="CharStyle87"/>
    <w:rsid w:val="00030A21"/>
    <w:rPr>
      <w:rFonts w:ascii="Tahoma" w:eastAsia="Tahoma" w:hAnsi="Tahoma" w:cs="Tahoma"/>
      <w:b/>
      <w:bCs/>
      <w:i w:val="0"/>
      <w:iCs w:val="0"/>
      <w:smallCaps w:val="0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A21"/>
    <w:pPr>
      <w:ind w:left="720"/>
      <w:contextualSpacing/>
    </w:pPr>
  </w:style>
  <w:style w:type="paragraph" w:customStyle="1" w:styleId="Default">
    <w:name w:val="Default"/>
    <w:rsid w:val="00030A2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tax1">
    <w:name w:val="tax1"/>
    <w:rsid w:val="00030A21"/>
    <w:rPr>
      <w:b/>
      <w:bCs/>
      <w:sz w:val="26"/>
      <w:szCs w:val="26"/>
    </w:rPr>
  </w:style>
  <w:style w:type="paragraph" w:styleId="BodyText2">
    <w:name w:val="Body Text 2"/>
    <w:basedOn w:val="Normal"/>
    <w:link w:val="BodyText2Char"/>
    <w:rsid w:val="00030A21"/>
    <w:pPr>
      <w:spacing w:after="120"/>
      <w:ind w:left="360"/>
    </w:pPr>
  </w:style>
  <w:style w:type="character" w:customStyle="1" w:styleId="BodyText2Char">
    <w:name w:val="Body Text 2 Char"/>
    <w:basedOn w:val="DefaultParagraphFont"/>
    <w:link w:val="BodyText2"/>
    <w:rsid w:val="00030A21"/>
    <w:rPr>
      <w:rFonts w:ascii="Times New Roman" w:eastAsia="Times New Roman" w:hAnsi="Times New Roman"/>
      <w:sz w:val="24"/>
      <w:lang w:eastAsia="ro-RO"/>
    </w:rPr>
  </w:style>
  <w:style w:type="table" w:styleId="TableGrid">
    <w:name w:val="Table Grid"/>
    <w:basedOn w:val="TableNormal"/>
    <w:uiPriority w:val="59"/>
    <w:rsid w:val="00030A2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pa1">
    <w:name w:val="tpa1"/>
    <w:basedOn w:val="DefaultParagraphFont"/>
    <w:rsid w:val="00030A21"/>
  </w:style>
  <w:style w:type="paragraph" w:customStyle="1" w:styleId="DefaultText2">
    <w:name w:val="Default Text:2"/>
    <w:basedOn w:val="Normal"/>
    <w:rsid w:val="00030A21"/>
    <w:pPr>
      <w:overflowPunct/>
      <w:autoSpaceDE/>
      <w:autoSpaceDN/>
      <w:adjustRightInd/>
      <w:textAlignment w:val="auto"/>
    </w:pPr>
    <w:rPr>
      <w:noProof/>
      <w:lang w:eastAsia="en-US"/>
    </w:rPr>
  </w:style>
  <w:style w:type="paragraph" w:customStyle="1" w:styleId="DefaultText1">
    <w:name w:val="Default Text:1"/>
    <w:basedOn w:val="Normal"/>
    <w:link w:val="DefaultText1Char"/>
    <w:rsid w:val="00030A21"/>
    <w:pPr>
      <w:overflowPunct/>
      <w:autoSpaceDE/>
      <w:autoSpaceDN/>
      <w:adjustRightInd/>
      <w:textAlignment w:val="auto"/>
    </w:pPr>
    <w:rPr>
      <w:noProof/>
    </w:rPr>
  </w:style>
  <w:style w:type="paragraph" w:customStyle="1" w:styleId="DefaultText">
    <w:name w:val="Default Text"/>
    <w:basedOn w:val="Normal"/>
    <w:rsid w:val="00030A21"/>
    <w:pPr>
      <w:overflowPunct/>
      <w:autoSpaceDE/>
      <w:autoSpaceDN/>
      <w:adjustRightInd/>
      <w:textAlignment w:val="auto"/>
    </w:pPr>
    <w:rPr>
      <w:noProof/>
      <w:lang w:eastAsia="en-US"/>
    </w:rPr>
  </w:style>
  <w:style w:type="paragraph" w:styleId="FootnoteText">
    <w:name w:val="footnote text"/>
    <w:basedOn w:val="Normal"/>
    <w:link w:val="FootnoteTextChar"/>
    <w:rsid w:val="00030A21"/>
    <w:pPr>
      <w:overflowPunct/>
      <w:autoSpaceDE/>
      <w:autoSpaceDN/>
      <w:adjustRightInd/>
      <w:textAlignment w:val="auto"/>
    </w:pPr>
    <w:rPr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030A21"/>
    <w:rPr>
      <w:rFonts w:ascii="Times New Roman" w:eastAsia="Times New Roman" w:hAnsi="Times New Roman"/>
    </w:rPr>
  </w:style>
  <w:style w:type="character" w:styleId="FootnoteReference">
    <w:name w:val="footnote reference"/>
    <w:rsid w:val="00030A21"/>
    <w:rPr>
      <w:vertAlign w:val="superscript"/>
    </w:rPr>
  </w:style>
  <w:style w:type="character" w:customStyle="1" w:styleId="DefaultText1Char">
    <w:name w:val="Default Text:1 Char"/>
    <w:link w:val="DefaultText1"/>
    <w:rsid w:val="00030A21"/>
    <w:rPr>
      <w:rFonts w:ascii="Times New Roman" w:eastAsia="Times New Roman" w:hAnsi="Times New Roman"/>
      <w:noProof/>
      <w:sz w:val="24"/>
      <w:lang w:eastAsia="ro-RO"/>
    </w:rPr>
  </w:style>
  <w:style w:type="character" w:customStyle="1" w:styleId="tpt1">
    <w:name w:val="tpt1"/>
    <w:basedOn w:val="DefaultParagraphFont"/>
    <w:rsid w:val="00030A21"/>
  </w:style>
  <w:style w:type="character" w:customStyle="1" w:styleId="pe1">
    <w:name w:val="pe1"/>
    <w:rsid w:val="00030A21"/>
    <w:rPr>
      <w:b/>
      <w:bCs/>
      <w:sz w:val="26"/>
      <w:szCs w:val="26"/>
    </w:rPr>
  </w:style>
  <w:style w:type="character" w:customStyle="1" w:styleId="tsp1">
    <w:name w:val="tsp1"/>
    <w:basedOn w:val="DefaultParagraphFont"/>
    <w:rsid w:val="00030A21"/>
  </w:style>
  <w:style w:type="paragraph" w:styleId="DocumentMap">
    <w:name w:val="Document Map"/>
    <w:basedOn w:val="Normal"/>
    <w:link w:val="DocumentMapChar"/>
    <w:uiPriority w:val="99"/>
    <w:semiHidden/>
    <w:unhideWhenUsed/>
    <w:rsid w:val="00CA363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363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ral@cadi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%20Marin\Documents\My%20Dropbox\RURAL%20Documente%20comune\ACHIZITII\Achizitii%20RURAL\19.%20SSM,%20PSI%20&amp;%20MM\Template%20docur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docuri</Template>
  <TotalTime>0</TotalTime>
  <Pages>1</Pages>
  <Words>289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Ionut</cp:lastModifiedBy>
  <cp:revision>2</cp:revision>
  <dcterms:created xsi:type="dcterms:W3CDTF">2011-11-01T15:00:00Z</dcterms:created>
  <dcterms:modified xsi:type="dcterms:W3CDTF">2011-11-01T15:00:00Z</dcterms:modified>
</cp:coreProperties>
</file>